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317" w:rsidRPr="00732317" w:rsidRDefault="00732317" w:rsidP="00732317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_GoBack"/>
      <w:r w:rsidRPr="00732317">
        <w:rPr>
          <w:rFonts w:ascii="Times New Roman" w:hAnsi="Times New Roman" w:cs="Times New Roman"/>
        </w:rPr>
        <w:t>Приложение 17</w:t>
      </w:r>
    </w:p>
    <w:p w:rsidR="00732317" w:rsidRPr="00732317" w:rsidRDefault="00732317" w:rsidP="00732317">
      <w:pPr>
        <w:pStyle w:val="ConsPlusNormal"/>
        <w:jc w:val="right"/>
        <w:rPr>
          <w:rFonts w:ascii="Times New Roman" w:hAnsi="Times New Roman" w:cs="Times New Roman"/>
        </w:rPr>
      </w:pPr>
      <w:r w:rsidRPr="00732317">
        <w:rPr>
          <w:rFonts w:ascii="Times New Roman" w:hAnsi="Times New Roman" w:cs="Times New Roman"/>
        </w:rPr>
        <w:t>к решению</w:t>
      </w:r>
    </w:p>
    <w:p w:rsidR="00732317" w:rsidRPr="00732317" w:rsidRDefault="00732317" w:rsidP="00732317">
      <w:pPr>
        <w:pStyle w:val="ConsPlusNormal"/>
        <w:jc w:val="right"/>
        <w:rPr>
          <w:rFonts w:ascii="Times New Roman" w:hAnsi="Times New Roman" w:cs="Times New Roman"/>
        </w:rPr>
      </w:pPr>
      <w:r w:rsidRPr="00732317">
        <w:rPr>
          <w:rFonts w:ascii="Times New Roman" w:hAnsi="Times New Roman" w:cs="Times New Roman"/>
        </w:rPr>
        <w:t>Думы Кондинского района</w:t>
      </w:r>
    </w:p>
    <w:p w:rsidR="00732317" w:rsidRPr="00732317" w:rsidRDefault="00732317" w:rsidP="00732317">
      <w:pPr>
        <w:pStyle w:val="ConsPlusNormal"/>
        <w:jc w:val="right"/>
        <w:rPr>
          <w:rFonts w:ascii="Times New Roman" w:hAnsi="Times New Roman" w:cs="Times New Roman"/>
        </w:rPr>
      </w:pPr>
      <w:r w:rsidRPr="00732317">
        <w:rPr>
          <w:rFonts w:ascii="Times New Roman" w:hAnsi="Times New Roman" w:cs="Times New Roman"/>
        </w:rPr>
        <w:t>от 25.12.2024 N 1212</w:t>
      </w:r>
    </w:p>
    <w:p w:rsidR="00732317" w:rsidRPr="00732317" w:rsidRDefault="00732317" w:rsidP="00732317">
      <w:pPr>
        <w:pStyle w:val="ConsPlusNormal"/>
        <w:rPr>
          <w:rFonts w:ascii="Times New Roman" w:hAnsi="Times New Roman" w:cs="Times New Roman"/>
        </w:rPr>
      </w:pPr>
    </w:p>
    <w:p w:rsidR="00732317" w:rsidRPr="00732317" w:rsidRDefault="00732317" w:rsidP="00732317">
      <w:pPr>
        <w:pStyle w:val="ConsPlusTitle"/>
        <w:jc w:val="center"/>
        <w:rPr>
          <w:rFonts w:ascii="Times New Roman" w:hAnsi="Times New Roman" w:cs="Times New Roman"/>
        </w:rPr>
      </w:pPr>
      <w:bookmarkStart w:id="1" w:name="P53999"/>
      <w:bookmarkEnd w:id="1"/>
      <w:r w:rsidRPr="00732317">
        <w:rPr>
          <w:rFonts w:ascii="Times New Roman" w:hAnsi="Times New Roman" w:cs="Times New Roman"/>
        </w:rPr>
        <w:t>ПРОГРАММА</w:t>
      </w:r>
    </w:p>
    <w:p w:rsidR="00732317" w:rsidRPr="00732317" w:rsidRDefault="00732317" w:rsidP="00732317">
      <w:pPr>
        <w:pStyle w:val="ConsPlusTitle"/>
        <w:jc w:val="center"/>
        <w:rPr>
          <w:rFonts w:ascii="Times New Roman" w:hAnsi="Times New Roman" w:cs="Times New Roman"/>
        </w:rPr>
      </w:pPr>
      <w:r w:rsidRPr="00732317">
        <w:rPr>
          <w:rFonts w:ascii="Times New Roman" w:hAnsi="Times New Roman" w:cs="Times New Roman"/>
        </w:rPr>
        <w:t xml:space="preserve">МУНИЦИПАЛЬНЫХ ВНУТРЕННИХ ЗАИМСТВОВАНИЙ </w:t>
      </w:r>
      <w:proofErr w:type="gramStart"/>
      <w:r w:rsidRPr="00732317">
        <w:rPr>
          <w:rFonts w:ascii="Times New Roman" w:hAnsi="Times New Roman" w:cs="Times New Roman"/>
        </w:rPr>
        <w:t>МУНИЦИПАЛЬНОГО</w:t>
      </w:r>
      <w:proofErr w:type="gramEnd"/>
    </w:p>
    <w:p w:rsidR="00732317" w:rsidRPr="00732317" w:rsidRDefault="00732317" w:rsidP="00732317">
      <w:pPr>
        <w:pStyle w:val="ConsPlusTitle"/>
        <w:jc w:val="center"/>
        <w:rPr>
          <w:rFonts w:ascii="Times New Roman" w:hAnsi="Times New Roman" w:cs="Times New Roman"/>
        </w:rPr>
      </w:pPr>
      <w:r w:rsidRPr="00732317">
        <w:rPr>
          <w:rFonts w:ascii="Times New Roman" w:hAnsi="Times New Roman" w:cs="Times New Roman"/>
        </w:rPr>
        <w:t>ОБРАЗОВАНИЯ КОНДИНСКИЙ РАЙОН НА 2026 - 2027 ГОДЫ</w:t>
      </w:r>
    </w:p>
    <w:p w:rsidR="00732317" w:rsidRPr="00732317" w:rsidRDefault="00732317" w:rsidP="00732317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39"/>
        <w:gridCol w:w="1644"/>
        <w:gridCol w:w="1587"/>
      </w:tblGrid>
      <w:tr w:rsidR="00732317" w:rsidRPr="00732317" w:rsidTr="007661B5">
        <w:tc>
          <w:tcPr>
            <w:tcW w:w="5839" w:type="dxa"/>
            <w:tcBorders>
              <w:top w:val="nil"/>
            </w:tcBorders>
          </w:tcPr>
          <w:p w:rsidR="00732317" w:rsidRPr="00732317" w:rsidRDefault="00732317" w:rsidP="007661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nil"/>
            </w:tcBorders>
          </w:tcPr>
          <w:p w:rsidR="00732317" w:rsidRPr="00732317" w:rsidRDefault="00732317" w:rsidP="007661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</w:tcBorders>
          </w:tcPr>
          <w:p w:rsidR="00732317" w:rsidRPr="00732317" w:rsidRDefault="00732317" w:rsidP="007661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(в рублях)</w:t>
            </w:r>
          </w:p>
        </w:tc>
      </w:tr>
      <w:tr w:rsidR="00732317" w:rsidRPr="00732317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39" w:type="dxa"/>
          </w:tcPr>
          <w:p w:rsidR="00732317" w:rsidRPr="00732317" w:rsidRDefault="00732317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644" w:type="dxa"/>
          </w:tcPr>
          <w:p w:rsidR="00732317" w:rsidRPr="00732317" w:rsidRDefault="00732317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587" w:type="dxa"/>
          </w:tcPr>
          <w:p w:rsidR="00732317" w:rsidRPr="00732317" w:rsidRDefault="00732317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2027 год</w:t>
            </w:r>
          </w:p>
        </w:tc>
      </w:tr>
      <w:tr w:rsidR="00732317" w:rsidRPr="00732317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39" w:type="dxa"/>
          </w:tcPr>
          <w:p w:rsidR="00732317" w:rsidRPr="00732317" w:rsidRDefault="0073231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644" w:type="dxa"/>
          </w:tcPr>
          <w:p w:rsidR="00732317" w:rsidRPr="00732317" w:rsidRDefault="0073231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87" w:type="dxa"/>
          </w:tcPr>
          <w:p w:rsidR="00732317" w:rsidRPr="00732317" w:rsidRDefault="0073231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0,00</w:t>
            </w:r>
          </w:p>
        </w:tc>
      </w:tr>
      <w:tr w:rsidR="00732317" w:rsidRPr="00732317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39" w:type="dxa"/>
          </w:tcPr>
          <w:p w:rsidR="00732317" w:rsidRPr="00732317" w:rsidRDefault="0073231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644" w:type="dxa"/>
          </w:tcPr>
          <w:p w:rsidR="00732317" w:rsidRPr="00732317" w:rsidRDefault="0073231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87" w:type="dxa"/>
          </w:tcPr>
          <w:p w:rsidR="00732317" w:rsidRPr="00732317" w:rsidRDefault="0073231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0,00</w:t>
            </w:r>
          </w:p>
        </w:tc>
      </w:tr>
      <w:tr w:rsidR="00732317" w:rsidRPr="00732317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39" w:type="dxa"/>
          </w:tcPr>
          <w:p w:rsidR="00732317" w:rsidRPr="00732317" w:rsidRDefault="0073231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644" w:type="dxa"/>
          </w:tcPr>
          <w:p w:rsidR="00732317" w:rsidRPr="00732317" w:rsidRDefault="0073231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87" w:type="dxa"/>
          </w:tcPr>
          <w:p w:rsidR="00732317" w:rsidRPr="00732317" w:rsidRDefault="0073231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0,00</w:t>
            </w:r>
          </w:p>
        </w:tc>
      </w:tr>
      <w:tr w:rsidR="00732317" w:rsidRPr="00732317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39" w:type="dxa"/>
          </w:tcPr>
          <w:p w:rsidR="00732317" w:rsidRPr="00732317" w:rsidRDefault="0073231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644" w:type="dxa"/>
          </w:tcPr>
          <w:p w:rsidR="00732317" w:rsidRPr="00732317" w:rsidRDefault="0073231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-40666700,00</w:t>
            </w:r>
          </w:p>
        </w:tc>
        <w:tc>
          <w:tcPr>
            <w:tcW w:w="1587" w:type="dxa"/>
          </w:tcPr>
          <w:p w:rsidR="00732317" w:rsidRPr="00732317" w:rsidRDefault="0073231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-13333250,00</w:t>
            </w:r>
          </w:p>
        </w:tc>
      </w:tr>
      <w:tr w:rsidR="00732317" w:rsidRPr="00732317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39" w:type="dxa"/>
          </w:tcPr>
          <w:p w:rsidR="00732317" w:rsidRPr="00732317" w:rsidRDefault="0073231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44" w:type="dxa"/>
          </w:tcPr>
          <w:p w:rsidR="00732317" w:rsidRPr="00732317" w:rsidRDefault="0073231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51936941,42</w:t>
            </w:r>
          </w:p>
        </w:tc>
        <w:tc>
          <w:tcPr>
            <w:tcW w:w="1587" w:type="dxa"/>
          </w:tcPr>
          <w:p w:rsidR="00732317" w:rsidRPr="00732317" w:rsidRDefault="0073231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53339238,85</w:t>
            </w:r>
          </w:p>
        </w:tc>
      </w:tr>
      <w:tr w:rsidR="00732317" w:rsidRPr="00732317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39" w:type="dxa"/>
          </w:tcPr>
          <w:p w:rsidR="00732317" w:rsidRPr="00732317" w:rsidRDefault="0073231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44" w:type="dxa"/>
          </w:tcPr>
          <w:p w:rsidR="00732317" w:rsidRPr="00732317" w:rsidRDefault="0073231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-92603641,42</w:t>
            </w:r>
          </w:p>
        </w:tc>
        <w:tc>
          <w:tcPr>
            <w:tcW w:w="1587" w:type="dxa"/>
          </w:tcPr>
          <w:p w:rsidR="00732317" w:rsidRPr="00732317" w:rsidRDefault="0073231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-66672488,85</w:t>
            </w:r>
          </w:p>
        </w:tc>
      </w:tr>
      <w:tr w:rsidR="00732317" w:rsidRPr="00732317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39" w:type="dxa"/>
          </w:tcPr>
          <w:p w:rsidR="00732317" w:rsidRPr="00732317" w:rsidRDefault="0073231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Итого по МО Кондинский район</w:t>
            </w:r>
          </w:p>
        </w:tc>
        <w:tc>
          <w:tcPr>
            <w:tcW w:w="1644" w:type="dxa"/>
          </w:tcPr>
          <w:p w:rsidR="00732317" w:rsidRPr="00732317" w:rsidRDefault="0073231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-40666700,00</w:t>
            </w:r>
          </w:p>
        </w:tc>
        <w:tc>
          <w:tcPr>
            <w:tcW w:w="1587" w:type="dxa"/>
          </w:tcPr>
          <w:p w:rsidR="00732317" w:rsidRPr="00732317" w:rsidRDefault="00732317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32317">
              <w:rPr>
                <w:rFonts w:ascii="Times New Roman" w:hAnsi="Times New Roman" w:cs="Times New Roman"/>
              </w:rPr>
              <w:t>-13333250,00</w:t>
            </w:r>
          </w:p>
        </w:tc>
      </w:tr>
    </w:tbl>
    <w:p w:rsidR="00732317" w:rsidRPr="00732317" w:rsidRDefault="00732317" w:rsidP="00732317">
      <w:pPr>
        <w:pStyle w:val="ConsPlusNormal"/>
        <w:rPr>
          <w:rFonts w:ascii="Times New Roman" w:hAnsi="Times New Roman" w:cs="Times New Roman"/>
        </w:rPr>
      </w:pPr>
    </w:p>
    <w:p w:rsidR="00732317" w:rsidRPr="00732317" w:rsidRDefault="00732317" w:rsidP="0073231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32317">
        <w:rPr>
          <w:rFonts w:ascii="Times New Roman" w:hAnsi="Times New Roman" w:cs="Times New Roman"/>
        </w:rPr>
        <w:t>Предельные сроки погашения долговых обязательств, возникающих при осуществлении муниципальных внутренних заимствований муниципального образования Кондинский район на 2026 - 2027 годы:</w:t>
      </w:r>
    </w:p>
    <w:p w:rsidR="00732317" w:rsidRPr="00732317" w:rsidRDefault="00732317" w:rsidP="007323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732317">
        <w:rPr>
          <w:rFonts w:ascii="Times New Roman" w:hAnsi="Times New Roman" w:cs="Times New Roman"/>
        </w:rPr>
        <w:t>- по полученным бюджетным кредитам от других бюджетов бюджетной системы РФ 1 год.</w:t>
      </w:r>
    </w:p>
    <w:bookmarkEnd w:id="0"/>
    <w:p w:rsidR="00B33F48" w:rsidRPr="00732317" w:rsidRDefault="00B33F48">
      <w:pPr>
        <w:rPr>
          <w:rFonts w:ascii="Times New Roman" w:hAnsi="Times New Roman" w:cs="Times New Roman"/>
        </w:rPr>
      </w:pPr>
    </w:p>
    <w:sectPr w:rsidR="00B33F48" w:rsidRPr="00732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11B"/>
    <w:rsid w:val="00732317"/>
    <w:rsid w:val="009A011B"/>
    <w:rsid w:val="00B3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23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23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23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23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2</cp:revision>
  <dcterms:created xsi:type="dcterms:W3CDTF">2025-10-27T09:07:00Z</dcterms:created>
  <dcterms:modified xsi:type="dcterms:W3CDTF">2025-10-27T09:08:00Z</dcterms:modified>
</cp:coreProperties>
</file>